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99" w:rsidRPr="003C1D7A" w:rsidRDefault="00886799" w:rsidP="00BB570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es-AR"/>
        </w:rPr>
      </w:pPr>
      <w:smartTag w:uri="urn:schemas-microsoft-com:office:smarttags" w:element="metricconverter">
        <w:smartTagPr>
          <w:attr w:name="ProductID" w:val="476 a"/>
        </w:smartTagPr>
        <w:r w:rsidRPr="00BB5707">
          <w:rPr>
            <w:rFonts w:ascii="Times New Roman" w:hAnsi="Times New Roman"/>
            <w:b/>
            <w:sz w:val="24"/>
            <w:szCs w:val="24"/>
            <w:lang w:eastAsia="es-AR"/>
          </w:rPr>
          <w:t>476 a</w:t>
        </w:r>
      </w:smartTag>
      <w:r w:rsidRPr="00BB5707">
        <w:rPr>
          <w:rFonts w:ascii="Times New Roman" w:hAnsi="Times New Roman"/>
          <w:b/>
          <w:sz w:val="24"/>
          <w:szCs w:val="24"/>
          <w:lang w:eastAsia="es-AR"/>
        </w:rPr>
        <w:t xml:space="preserve"> 477 y de </w:t>
      </w:r>
      <w:smartTag w:uri="urn:schemas-microsoft-com:office:smarttags" w:element="metricconverter">
        <w:smartTagPr>
          <w:attr w:name="ProductID" w:val="132 a"/>
        </w:smartTagPr>
        <w:r w:rsidRPr="00BB5707">
          <w:rPr>
            <w:rFonts w:ascii="Times New Roman" w:hAnsi="Times New Roman"/>
            <w:b/>
            <w:sz w:val="24"/>
            <w:szCs w:val="24"/>
            <w:lang w:eastAsia="es-AR"/>
          </w:rPr>
          <w:t>132 a</w:t>
        </w:r>
      </w:smartTag>
      <w:r w:rsidRPr="00BB5707">
        <w:rPr>
          <w:rFonts w:ascii="Times New Roman" w:hAnsi="Times New Roman"/>
          <w:b/>
          <w:sz w:val="24"/>
          <w:szCs w:val="24"/>
          <w:lang w:eastAsia="es-AR"/>
        </w:rPr>
        <w:t xml:space="preserve"> 135, </w:t>
      </w:r>
      <w:r w:rsidRPr="003C1D7A">
        <w:rPr>
          <w:rFonts w:ascii="Times New Roman" w:hAnsi="Times New Roman"/>
          <w:b/>
          <w:sz w:val="24"/>
          <w:szCs w:val="24"/>
          <w:lang w:eastAsia="es-AR"/>
        </w:rPr>
        <w:t>A</w:t>
      </w:r>
      <w:r w:rsidRPr="00BB5707">
        <w:rPr>
          <w:rFonts w:ascii="Times New Roman" w:hAnsi="Times New Roman"/>
          <w:b/>
          <w:sz w:val="24"/>
          <w:szCs w:val="24"/>
          <w:lang w:eastAsia="es-AR"/>
        </w:rPr>
        <w:t xml:space="preserve">cceso por calle 476 y 132bis. </w:t>
      </w:r>
    </w:p>
    <w:p w:rsidR="00886799" w:rsidRDefault="00886799" w:rsidP="00BB57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BB5707">
        <w:rPr>
          <w:rFonts w:ascii="Times New Roman" w:hAnsi="Times New Roman"/>
          <w:sz w:val="24"/>
          <w:szCs w:val="24"/>
          <w:lang w:eastAsia="es-AR"/>
        </w:rPr>
        <w:t>Desarrollada en dos niveles</w:t>
      </w:r>
      <w:r>
        <w:rPr>
          <w:rFonts w:ascii="Times New Roman" w:hAnsi="Times New Roman"/>
          <w:sz w:val="24"/>
          <w:szCs w:val="24"/>
          <w:lang w:eastAsia="es-AR"/>
        </w:rPr>
        <w:t xml:space="preserve"> sobre lote de 12x30</w:t>
      </w:r>
      <w:r w:rsidRPr="00BB5707">
        <w:rPr>
          <w:rFonts w:ascii="Times New Roman" w:hAnsi="Times New Roman"/>
          <w:sz w:val="24"/>
          <w:szCs w:val="24"/>
          <w:lang w:eastAsia="es-AR"/>
        </w:rPr>
        <w:t>: </w:t>
      </w:r>
    </w:p>
    <w:p w:rsidR="00886799" w:rsidRDefault="00886799" w:rsidP="00BB57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BB5707">
        <w:rPr>
          <w:rFonts w:ascii="Times New Roman" w:hAnsi="Times New Roman"/>
          <w:b/>
          <w:sz w:val="24"/>
          <w:szCs w:val="24"/>
          <w:lang w:eastAsia="es-AR"/>
        </w:rPr>
        <w:t>Planta baja</w:t>
      </w:r>
      <w:r w:rsidRPr="00BB5707">
        <w:rPr>
          <w:rFonts w:ascii="Times New Roman" w:hAnsi="Times New Roman"/>
          <w:sz w:val="24"/>
          <w:szCs w:val="24"/>
          <w:lang w:eastAsia="es-AR"/>
        </w:rPr>
        <w:t xml:space="preserve"> cuenta con estar-comedor integrado,</w:t>
      </w:r>
      <w:r>
        <w:rPr>
          <w:rFonts w:ascii="Times New Roman" w:hAnsi="Times New Roman"/>
          <w:sz w:val="24"/>
          <w:szCs w:val="24"/>
          <w:lang w:eastAsia="es-AR"/>
        </w:rPr>
        <w:t xml:space="preserve"> </w:t>
      </w:r>
      <w:r w:rsidRPr="00BB5707">
        <w:rPr>
          <w:rFonts w:ascii="Times New Roman" w:hAnsi="Times New Roman"/>
          <w:sz w:val="24"/>
          <w:szCs w:val="24"/>
          <w:lang w:eastAsia="es-AR"/>
        </w:rPr>
        <w:t>cocina</w:t>
      </w:r>
      <w:r>
        <w:rPr>
          <w:rFonts w:ascii="Times New Roman" w:hAnsi="Times New Roman"/>
          <w:sz w:val="24"/>
          <w:szCs w:val="24"/>
          <w:lang w:eastAsia="es-AR"/>
        </w:rPr>
        <w:t xml:space="preserve"> separada por barra desayunador</w:t>
      </w:r>
      <w:r w:rsidRPr="00BB5707">
        <w:rPr>
          <w:rFonts w:ascii="Times New Roman" w:hAnsi="Times New Roman"/>
          <w:sz w:val="24"/>
          <w:szCs w:val="24"/>
          <w:lang w:eastAsia="es-AR"/>
        </w:rPr>
        <w:t>, galería de usos múltiples</w:t>
      </w:r>
      <w:r>
        <w:rPr>
          <w:rFonts w:ascii="Times New Roman" w:hAnsi="Times New Roman"/>
          <w:sz w:val="24"/>
          <w:szCs w:val="24"/>
          <w:lang w:eastAsia="es-AR"/>
        </w:rPr>
        <w:t xml:space="preserve"> con parrilla y conexión lavarropas</w:t>
      </w:r>
      <w:r w:rsidRPr="00BB5707">
        <w:rPr>
          <w:rFonts w:ascii="Times New Roman" w:hAnsi="Times New Roman"/>
          <w:sz w:val="24"/>
          <w:szCs w:val="24"/>
          <w:lang w:eastAsia="es-AR"/>
        </w:rPr>
        <w:t xml:space="preserve">, </w:t>
      </w:r>
      <w:r>
        <w:rPr>
          <w:rFonts w:ascii="Times New Roman" w:hAnsi="Times New Roman"/>
          <w:sz w:val="24"/>
          <w:szCs w:val="24"/>
          <w:lang w:eastAsia="es-AR"/>
        </w:rPr>
        <w:t>baño completo con plato de ducha. Cochera descubierta pasante para dos vehículos.</w:t>
      </w:r>
    </w:p>
    <w:p w:rsidR="00886799" w:rsidRDefault="00886799" w:rsidP="00BB57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112FD6">
        <w:rPr>
          <w:rFonts w:ascii="Times New Roman" w:hAnsi="Times New Roman"/>
          <w:b/>
          <w:sz w:val="24"/>
          <w:szCs w:val="24"/>
          <w:lang w:eastAsia="es-AR"/>
        </w:rPr>
        <w:t>Planta Alta</w:t>
      </w:r>
      <w:r>
        <w:rPr>
          <w:rFonts w:ascii="Times New Roman" w:hAnsi="Times New Roman"/>
          <w:sz w:val="24"/>
          <w:szCs w:val="24"/>
          <w:lang w:eastAsia="es-AR"/>
        </w:rPr>
        <w:t>,</w:t>
      </w:r>
      <w:r w:rsidRPr="00BB5707">
        <w:rPr>
          <w:rFonts w:ascii="Times New Roman" w:hAnsi="Times New Roman"/>
          <w:sz w:val="24"/>
          <w:szCs w:val="24"/>
          <w:lang w:eastAsia="es-AR"/>
        </w:rPr>
        <w:t xml:space="preserve"> </w:t>
      </w:r>
      <w:r>
        <w:rPr>
          <w:rFonts w:ascii="Times New Roman" w:hAnsi="Times New Roman"/>
          <w:sz w:val="24"/>
          <w:szCs w:val="24"/>
          <w:lang w:eastAsia="es-AR"/>
        </w:rPr>
        <w:t>3 dormitorios con placard , dormitorio ppal. con vestidor. Espacio para escritorio, baño completo con bañadera y ante-baño con doble bacha.</w:t>
      </w:r>
    </w:p>
    <w:p w:rsidR="00886799" w:rsidRDefault="00886799" w:rsidP="00BB570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es-AR"/>
        </w:rPr>
      </w:pPr>
      <w:r w:rsidRPr="00640249">
        <w:rPr>
          <w:rFonts w:ascii="Times New Roman" w:hAnsi="Times New Roman"/>
          <w:b/>
          <w:sz w:val="24"/>
          <w:szCs w:val="24"/>
          <w:lang w:eastAsia="es-AR"/>
        </w:rPr>
        <w:t>Terminaciones:</w:t>
      </w:r>
    </w:p>
    <w:p w:rsidR="00886799" w:rsidRDefault="00886799" w:rsidP="006402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730E5B">
        <w:rPr>
          <w:rFonts w:ascii="Times New Roman" w:hAnsi="Times New Roman"/>
          <w:b/>
          <w:sz w:val="24"/>
          <w:szCs w:val="24"/>
          <w:lang w:eastAsia="es-AR"/>
        </w:rPr>
        <w:t>Cerramientos</w:t>
      </w:r>
      <w:r w:rsidRPr="00640249">
        <w:rPr>
          <w:rFonts w:ascii="Times New Roman" w:hAnsi="Times New Roman"/>
          <w:sz w:val="24"/>
          <w:szCs w:val="24"/>
          <w:lang w:eastAsia="es-AR"/>
        </w:rPr>
        <w:t xml:space="preserve"> de aluminio anodizado con vidrios DVH</w:t>
      </w:r>
      <w:r>
        <w:rPr>
          <w:rFonts w:ascii="Times New Roman" w:hAnsi="Times New Roman"/>
          <w:sz w:val="24"/>
          <w:szCs w:val="24"/>
          <w:lang w:eastAsia="es-AR"/>
        </w:rPr>
        <w:t>.</w:t>
      </w:r>
    </w:p>
    <w:p w:rsidR="00886799" w:rsidRDefault="00886799" w:rsidP="006402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>
        <w:rPr>
          <w:rFonts w:ascii="Times New Roman" w:hAnsi="Times New Roman"/>
          <w:sz w:val="24"/>
          <w:szCs w:val="24"/>
          <w:lang w:eastAsia="es-AR"/>
        </w:rPr>
        <w:t>Pisos porcelanatos en living comedor, semi-cubiertos, accesos y pasillos comunes pa y pb.</w:t>
      </w:r>
    </w:p>
    <w:p w:rsidR="00886799" w:rsidRDefault="00886799" w:rsidP="006402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>
        <w:rPr>
          <w:rFonts w:ascii="Times New Roman" w:hAnsi="Times New Roman"/>
          <w:sz w:val="24"/>
          <w:szCs w:val="24"/>
          <w:lang w:eastAsia="es-AR"/>
        </w:rPr>
        <w:t xml:space="preserve">Pisos en dormitorios </w:t>
      </w:r>
      <w:r w:rsidRPr="00730E5B">
        <w:rPr>
          <w:rFonts w:ascii="Times New Roman" w:hAnsi="Times New Roman"/>
          <w:b/>
          <w:sz w:val="24"/>
          <w:szCs w:val="24"/>
          <w:lang w:eastAsia="es-AR"/>
        </w:rPr>
        <w:t>opcional</w:t>
      </w:r>
      <w:r>
        <w:rPr>
          <w:rFonts w:ascii="Times New Roman" w:hAnsi="Times New Roman"/>
          <w:sz w:val="24"/>
          <w:szCs w:val="24"/>
          <w:lang w:eastAsia="es-AR"/>
        </w:rPr>
        <w:t xml:space="preserve"> porcelanato , flotante o madera hasta  un monto de    </w:t>
      </w:r>
      <w:r w:rsidRPr="00730E5B">
        <w:rPr>
          <w:rFonts w:ascii="Times New Roman" w:hAnsi="Times New Roman"/>
          <w:b/>
          <w:sz w:val="24"/>
          <w:szCs w:val="24"/>
          <w:lang w:eastAsia="es-AR"/>
        </w:rPr>
        <w:t>$ 700 el mts2</w:t>
      </w:r>
      <w:r>
        <w:rPr>
          <w:rFonts w:ascii="Times New Roman" w:hAnsi="Times New Roman"/>
          <w:sz w:val="24"/>
          <w:szCs w:val="24"/>
          <w:lang w:eastAsia="es-AR"/>
        </w:rPr>
        <w:t>.</w:t>
      </w:r>
    </w:p>
    <w:p w:rsidR="00886799" w:rsidRDefault="00886799" w:rsidP="006402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>
        <w:rPr>
          <w:rFonts w:ascii="Times New Roman" w:hAnsi="Times New Roman"/>
          <w:sz w:val="24"/>
          <w:szCs w:val="24"/>
          <w:lang w:eastAsia="es-AR"/>
        </w:rPr>
        <w:t>Sanitarios línea Ferrum , Roca o similar de primera calidad.</w:t>
      </w:r>
    </w:p>
    <w:p w:rsidR="00886799" w:rsidRDefault="00886799" w:rsidP="006402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>
        <w:rPr>
          <w:rFonts w:ascii="Times New Roman" w:hAnsi="Times New Roman"/>
          <w:sz w:val="24"/>
          <w:szCs w:val="24"/>
          <w:lang w:eastAsia="es-AR"/>
        </w:rPr>
        <w:t xml:space="preserve">Revestimiento en baños, </w:t>
      </w:r>
      <w:r w:rsidRPr="00730E5B">
        <w:rPr>
          <w:rFonts w:ascii="Times New Roman" w:hAnsi="Times New Roman"/>
          <w:b/>
          <w:sz w:val="24"/>
          <w:szCs w:val="24"/>
          <w:lang w:eastAsia="es-AR"/>
        </w:rPr>
        <w:t>opcional</w:t>
      </w:r>
      <w:r>
        <w:rPr>
          <w:rFonts w:ascii="Times New Roman" w:hAnsi="Times New Roman"/>
          <w:sz w:val="24"/>
          <w:szCs w:val="24"/>
          <w:lang w:eastAsia="es-AR"/>
        </w:rPr>
        <w:t xml:space="preserve"> porcelanato o cemento alisado.</w:t>
      </w:r>
    </w:p>
    <w:p w:rsidR="00886799" w:rsidRDefault="00886799" w:rsidP="006402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>
        <w:rPr>
          <w:rFonts w:ascii="Times New Roman" w:hAnsi="Times New Roman"/>
          <w:sz w:val="24"/>
          <w:szCs w:val="24"/>
          <w:lang w:eastAsia="es-AR"/>
        </w:rPr>
        <w:t>Mesadas negro Brasil.</w:t>
      </w:r>
    </w:p>
    <w:p w:rsidR="00886799" w:rsidRDefault="00886799" w:rsidP="006402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730E5B">
        <w:rPr>
          <w:rFonts w:ascii="Times New Roman" w:hAnsi="Times New Roman"/>
          <w:b/>
          <w:sz w:val="24"/>
          <w:szCs w:val="24"/>
          <w:lang w:eastAsia="es-AR"/>
        </w:rPr>
        <w:t>Pintura interior</w:t>
      </w:r>
      <w:r>
        <w:rPr>
          <w:rFonts w:ascii="Times New Roman" w:hAnsi="Times New Roman"/>
          <w:sz w:val="24"/>
          <w:szCs w:val="24"/>
          <w:lang w:eastAsia="es-AR"/>
        </w:rPr>
        <w:t xml:space="preserve"> latex blanco paredes, pintura cielo raso blanco.</w:t>
      </w:r>
    </w:p>
    <w:p w:rsidR="00886799" w:rsidRDefault="00886799" w:rsidP="006402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730E5B">
        <w:rPr>
          <w:rFonts w:ascii="Times New Roman" w:hAnsi="Times New Roman"/>
          <w:b/>
          <w:sz w:val="24"/>
          <w:szCs w:val="24"/>
          <w:lang w:eastAsia="es-AR"/>
        </w:rPr>
        <w:t>Pintura exterior</w:t>
      </w:r>
      <w:r>
        <w:rPr>
          <w:rFonts w:ascii="Times New Roman" w:hAnsi="Times New Roman"/>
          <w:sz w:val="24"/>
          <w:szCs w:val="24"/>
          <w:lang w:eastAsia="es-AR"/>
        </w:rPr>
        <w:t xml:space="preserve"> latex primera calidad blanco. (Color a definir con el comprador) + Piedra .</w:t>
      </w:r>
    </w:p>
    <w:p w:rsidR="00886799" w:rsidRDefault="00886799" w:rsidP="006402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>
        <w:rPr>
          <w:rFonts w:ascii="Times New Roman" w:hAnsi="Times New Roman"/>
          <w:sz w:val="24"/>
          <w:szCs w:val="24"/>
          <w:lang w:eastAsia="es-AR"/>
        </w:rPr>
        <w:t xml:space="preserve">Cerco alambre olímpico 2 mts de altura. </w:t>
      </w:r>
    </w:p>
    <w:p w:rsidR="00886799" w:rsidRDefault="00886799" w:rsidP="006402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>
        <w:rPr>
          <w:rFonts w:ascii="Times New Roman" w:hAnsi="Times New Roman"/>
          <w:sz w:val="24"/>
          <w:szCs w:val="24"/>
          <w:lang w:eastAsia="es-AR"/>
        </w:rPr>
        <w:t>Ingreso lateral de 3x10 piedra blanca.</w:t>
      </w:r>
    </w:p>
    <w:p w:rsidR="00886799" w:rsidRDefault="00886799" w:rsidP="006402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730E5B">
        <w:rPr>
          <w:rFonts w:ascii="Times New Roman" w:hAnsi="Times New Roman"/>
          <w:b/>
          <w:sz w:val="24"/>
          <w:szCs w:val="24"/>
          <w:lang w:eastAsia="es-AR"/>
        </w:rPr>
        <w:t>Techos</w:t>
      </w:r>
      <w:r>
        <w:rPr>
          <w:rFonts w:ascii="Times New Roman" w:hAnsi="Times New Roman"/>
          <w:sz w:val="24"/>
          <w:szCs w:val="24"/>
          <w:lang w:eastAsia="es-AR"/>
        </w:rPr>
        <w:t xml:space="preserve"> : Yeso en todos los ambientes, inclusive semicubierto.</w:t>
      </w:r>
    </w:p>
    <w:p w:rsidR="00886799" w:rsidRDefault="00886799" w:rsidP="006402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730E5B">
        <w:rPr>
          <w:rFonts w:ascii="Times New Roman" w:hAnsi="Times New Roman"/>
          <w:b/>
          <w:sz w:val="24"/>
          <w:szCs w:val="24"/>
          <w:lang w:eastAsia="es-AR"/>
        </w:rPr>
        <w:t>Calefacción</w:t>
      </w:r>
      <w:r>
        <w:rPr>
          <w:rFonts w:ascii="Times New Roman" w:hAnsi="Times New Roman"/>
          <w:sz w:val="24"/>
          <w:szCs w:val="24"/>
          <w:lang w:eastAsia="es-AR"/>
        </w:rPr>
        <w:t xml:space="preserve"> : Instalación  con gas para caldera y radiadores en todos los ambientes.</w:t>
      </w:r>
    </w:p>
    <w:p w:rsidR="00886799" w:rsidRDefault="00886799" w:rsidP="006402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>
        <w:rPr>
          <w:rFonts w:ascii="Times New Roman" w:hAnsi="Times New Roman"/>
          <w:sz w:val="24"/>
          <w:szCs w:val="24"/>
          <w:lang w:eastAsia="es-AR"/>
        </w:rPr>
        <w:t>Pre – instalación de aires acondicionados en todos los am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s-AR"/>
        </w:rPr>
        <w:t>bientes.</w:t>
      </w:r>
    </w:p>
    <w:p w:rsidR="00886799" w:rsidRDefault="00886799" w:rsidP="006402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>
        <w:rPr>
          <w:rFonts w:ascii="Times New Roman" w:hAnsi="Times New Roman"/>
          <w:sz w:val="24"/>
          <w:szCs w:val="24"/>
          <w:lang w:eastAsia="es-AR"/>
        </w:rPr>
        <w:t>Pozo con biodigestor</w:t>
      </w:r>
    </w:p>
    <w:p w:rsidR="00886799" w:rsidRDefault="00886799" w:rsidP="00730E5B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</w:p>
    <w:p w:rsidR="00886799" w:rsidRPr="00EB7D78" w:rsidRDefault="00886799" w:rsidP="00730E5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es-AR"/>
        </w:rPr>
      </w:pPr>
      <w:r w:rsidRPr="00EB7D78">
        <w:rPr>
          <w:rFonts w:ascii="Times New Roman" w:hAnsi="Times New Roman"/>
          <w:b/>
          <w:sz w:val="24"/>
          <w:szCs w:val="24"/>
          <w:lang w:eastAsia="es-AR"/>
        </w:rPr>
        <w:t xml:space="preserve">Bajo mesadas en melanina blanca </w:t>
      </w:r>
      <w:smartTag w:uri="urn:schemas-microsoft-com:office:smarttags" w:element="metricconverter">
        <w:smartTagPr>
          <w:attr w:name="ProductID" w:val="18 mm"/>
        </w:smartTagPr>
        <w:r w:rsidRPr="00EB7D78">
          <w:rPr>
            <w:rFonts w:ascii="Times New Roman" w:hAnsi="Times New Roman"/>
            <w:b/>
            <w:sz w:val="24"/>
            <w:szCs w:val="24"/>
            <w:lang w:eastAsia="es-AR"/>
          </w:rPr>
          <w:t xml:space="preserve">18 </w:t>
        </w:r>
        <w:r>
          <w:rPr>
            <w:rFonts w:ascii="Times New Roman" w:hAnsi="Times New Roman"/>
            <w:b/>
            <w:sz w:val="24"/>
            <w:szCs w:val="24"/>
            <w:lang w:eastAsia="es-AR"/>
          </w:rPr>
          <w:t>mm</w:t>
        </w:r>
      </w:smartTag>
      <w:r w:rsidRPr="00EB7D78">
        <w:rPr>
          <w:rFonts w:ascii="Times New Roman" w:hAnsi="Times New Roman"/>
          <w:b/>
          <w:sz w:val="24"/>
          <w:szCs w:val="24"/>
          <w:lang w:eastAsia="es-AR"/>
        </w:rPr>
        <w:t xml:space="preserve"> .</w:t>
      </w:r>
    </w:p>
    <w:p w:rsidR="00886799" w:rsidRPr="00EB7D78" w:rsidRDefault="00886799" w:rsidP="00730E5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es-AR"/>
        </w:rPr>
      </w:pPr>
      <w:r w:rsidRPr="00EB7D78">
        <w:rPr>
          <w:rFonts w:ascii="Times New Roman" w:hAnsi="Times New Roman"/>
          <w:b/>
          <w:sz w:val="24"/>
          <w:szCs w:val="24"/>
          <w:lang w:eastAsia="es-AR"/>
        </w:rPr>
        <w:t xml:space="preserve">Frente de placares en dormitorios secundarios , melanina blanca de </w:t>
      </w:r>
      <w:smartTag w:uri="urn:schemas-microsoft-com:office:smarttags" w:element="metricconverter">
        <w:smartTagPr>
          <w:attr w:name="ProductID" w:val="18 mm"/>
        </w:smartTagPr>
        <w:r w:rsidRPr="00EB7D78">
          <w:rPr>
            <w:rFonts w:ascii="Times New Roman" w:hAnsi="Times New Roman"/>
            <w:b/>
            <w:sz w:val="24"/>
            <w:szCs w:val="24"/>
            <w:lang w:eastAsia="es-AR"/>
          </w:rPr>
          <w:t xml:space="preserve">18 </w:t>
        </w:r>
        <w:r>
          <w:rPr>
            <w:rFonts w:ascii="Times New Roman" w:hAnsi="Times New Roman"/>
            <w:b/>
            <w:sz w:val="24"/>
            <w:szCs w:val="24"/>
            <w:lang w:eastAsia="es-AR"/>
          </w:rPr>
          <w:t>mm</w:t>
        </w:r>
      </w:smartTag>
    </w:p>
    <w:p w:rsidR="00886799" w:rsidRDefault="00886799" w:rsidP="00730E5B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</w:p>
    <w:p w:rsidR="00886799" w:rsidRDefault="00886799" w:rsidP="00D33F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</w:p>
    <w:p w:rsidR="00886799" w:rsidRDefault="00886799" w:rsidP="00D33F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</w:p>
    <w:p w:rsidR="00886799" w:rsidRPr="00D33FC4" w:rsidRDefault="00886799" w:rsidP="00D33FC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>
        <w:rPr>
          <w:rFonts w:ascii="Times New Roman" w:hAnsi="Times New Roman"/>
          <w:sz w:val="24"/>
          <w:szCs w:val="24"/>
          <w:lang w:eastAsia="es-AR"/>
        </w:rPr>
        <w:t>Cualquier mejora sobre los materiales de terminación , la diferencia estará a cargo del comprador y a evaluar por los arquitectos la posibilidad de realizar la modificación o mejora de acuerdo al avance de obra.</w:t>
      </w:r>
    </w:p>
    <w:sectPr w:rsidR="00886799" w:rsidRPr="00D33FC4" w:rsidSect="0021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729B"/>
    <w:multiLevelType w:val="multilevel"/>
    <w:tmpl w:val="CE54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4381A"/>
    <w:multiLevelType w:val="hybridMultilevel"/>
    <w:tmpl w:val="4ABA544C"/>
    <w:lvl w:ilvl="0" w:tplc="15A22FBA">
      <w:start w:val="4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B4ABF"/>
    <w:multiLevelType w:val="hybridMultilevel"/>
    <w:tmpl w:val="0546AEC6"/>
    <w:lvl w:ilvl="0" w:tplc="2C0A0001">
      <w:start w:val="4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EC0"/>
    <w:rsid w:val="00112FD6"/>
    <w:rsid w:val="00130402"/>
    <w:rsid w:val="001E175C"/>
    <w:rsid w:val="00215D9B"/>
    <w:rsid w:val="002C39A3"/>
    <w:rsid w:val="003C1D7A"/>
    <w:rsid w:val="00403E22"/>
    <w:rsid w:val="0058653B"/>
    <w:rsid w:val="00640249"/>
    <w:rsid w:val="0065372A"/>
    <w:rsid w:val="00730E5B"/>
    <w:rsid w:val="00886799"/>
    <w:rsid w:val="009201FD"/>
    <w:rsid w:val="00A13790"/>
    <w:rsid w:val="00A66EC0"/>
    <w:rsid w:val="00BB5707"/>
    <w:rsid w:val="00D33FC4"/>
    <w:rsid w:val="00E302FF"/>
    <w:rsid w:val="00EB7D78"/>
    <w:rsid w:val="00FE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9B"/>
    <w:pPr>
      <w:spacing w:after="200" w:line="276" w:lineRule="auto"/>
    </w:pPr>
    <w:rPr>
      <w:lang w:val="es-AR" w:eastAsia="en-US"/>
    </w:rPr>
  </w:style>
  <w:style w:type="paragraph" w:styleId="Heading3">
    <w:name w:val="heading 3"/>
    <w:basedOn w:val="Normal"/>
    <w:link w:val="Heading3Char"/>
    <w:uiPriority w:val="99"/>
    <w:qFormat/>
    <w:rsid w:val="00A66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paragraph" w:styleId="Heading4">
    <w:name w:val="heading 4"/>
    <w:basedOn w:val="Normal"/>
    <w:link w:val="Heading4Char"/>
    <w:uiPriority w:val="99"/>
    <w:qFormat/>
    <w:rsid w:val="00A66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6EC0"/>
    <w:rPr>
      <w:rFonts w:ascii="Times New Roman" w:hAnsi="Times New Roman" w:cs="Times New Roman"/>
      <w:b/>
      <w:bCs/>
      <w:sz w:val="27"/>
      <w:szCs w:val="27"/>
      <w:lang w:eastAsia="es-A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66EC0"/>
    <w:rPr>
      <w:rFonts w:ascii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rsid w:val="00A66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Strong">
    <w:name w:val="Strong"/>
    <w:basedOn w:val="DefaultParagraphFont"/>
    <w:uiPriority w:val="99"/>
    <w:qFormat/>
    <w:rsid w:val="00A66EC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40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261</Words>
  <Characters>1436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 Amengual</dc:creator>
  <cp:keywords/>
  <dc:description/>
  <cp:lastModifiedBy>oco</cp:lastModifiedBy>
  <cp:revision>3</cp:revision>
  <dcterms:created xsi:type="dcterms:W3CDTF">2018-10-18T17:40:00Z</dcterms:created>
  <dcterms:modified xsi:type="dcterms:W3CDTF">2018-10-19T12:10:00Z</dcterms:modified>
</cp:coreProperties>
</file>